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1ECB9" w14:textId="045376F9" w:rsidR="00146B43" w:rsidRDefault="0004190D" w:rsidP="0004190D">
      <w:pPr>
        <w:spacing w:after="0"/>
        <w:rPr>
          <w:rFonts w:ascii="Verdana" w:hAnsi="Verdana"/>
          <w:b/>
          <w:bCs/>
          <w:sz w:val="20"/>
          <w:szCs w:val="20"/>
        </w:rPr>
      </w:pPr>
      <w:r w:rsidRPr="0004190D">
        <w:rPr>
          <w:rFonts w:ascii="Verdana" w:hAnsi="Verdana"/>
          <w:b/>
          <w:bCs/>
          <w:sz w:val="20"/>
          <w:szCs w:val="20"/>
        </w:rPr>
        <w:t>Załącznik 1.1. Kosztorys ofertowy</w:t>
      </w:r>
    </w:p>
    <w:p w14:paraId="6A933724" w14:textId="1AA96557" w:rsidR="00C04A80" w:rsidRDefault="00C04A80" w:rsidP="0004190D">
      <w:pPr>
        <w:tabs>
          <w:tab w:val="left" w:pos="13365"/>
        </w:tabs>
        <w:rPr>
          <w:rFonts w:ascii="Verdana" w:hAnsi="Verdana"/>
          <w:sz w:val="20"/>
          <w:szCs w:val="20"/>
        </w:rPr>
      </w:pPr>
    </w:p>
    <w:tbl>
      <w:tblPr>
        <w:tblW w:w="133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560"/>
        <w:gridCol w:w="7860"/>
        <w:gridCol w:w="960"/>
        <w:gridCol w:w="960"/>
        <w:gridCol w:w="1480"/>
      </w:tblGrid>
      <w:tr w:rsidR="00BF688E" w:rsidRPr="006D3D00" w14:paraId="189F98B5" w14:textId="77777777" w:rsidTr="00BF688E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5544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E76D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EC48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5C05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322A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42F6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netto</w:t>
            </w:r>
          </w:p>
        </w:tc>
      </w:tr>
      <w:tr w:rsidR="00BF688E" w:rsidRPr="006D3D00" w14:paraId="74A48E3D" w14:textId="77777777" w:rsidTr="00BF688E">
        <w:trPr>
          <w:trHeight w:val="300"/>
        </w:trPr>
        <w:tc>
          <w:tcPr>
            <w:tcW w:w="13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21A37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Remont pomieszczeń kotłowni w budynku PZU w Bilsku</w:t>
            </w:r>
          </w:p>
        </w:tc>
      </w:tr>
      <w:tr w:rsidR="00BF688E" w:rsidRPr="006D3D00" w14:paraId="56B45DCE" w14:textId="77777777" w:rsidTr="00BF688E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A754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3462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BF5889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ROBOTY ROZBIÓRKOWE</w:t>
            </w:r>
          </w:p>
        </w:tc>
      </w:tr>
      <w:tr w:rsidR="00BF688E" w:rsidRPr="006D3D00" w14:paraId="53D07EF8" w14:textId="77777777" w:rsidTr="006D3D00">
        <w:trPr>
          <w:trHeight w:val="4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F801A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23E3D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 4-02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0409-07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A6700" w14:textId="1434D27A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Demontaż i rozebranie kotła żeliwnego typu Eca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IV o powierzchni ogrzewalnej 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 53.0 m2                                                                                                                                                        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E57B9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1D2F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9120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768C88D2" w14:textId="77777777" w:rsidTr="00BF688E">
        <w:trPr>
          <w:trHeight w:val="54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3E429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4BA3C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 4-02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0143-01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B1DCD" w14:textId="70C0DD06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Demontaż urządzenia hydroforowego ze 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zbiornikiem o pojemności do 800 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dm3 </w:t>
            </w:r>
            <w:r w:rsidR="000A08C2"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(zbiornik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ciepłą wodę 300 l)                                                                                 </w:t>
            </w:r>
          </w:p>
          <w:p w14:paraId="5B195242" w14:textId="2103000A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597BC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0314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F2CD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25732109" w14:textId="77777777" w:rsidTr="006D3D00">
        <w:trPr>
          <w:trHeight w:val="5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E524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84B80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KNR-W 4-02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0521-02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894A6" w14:textId="77777777" w:rsid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Demontaż grzejnika stalowego dwupłytowego                                                                      </w:t>
            </w:r>
          </w:p>
          <w:p w14:paraId="44C55AE5" w14:textId="36266B21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CE486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C0A5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5D3A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33EF1BF2" w14:textId="77777777" w:rsidTr="006D3D00">
        <w:trPr>
          <w:trHeight w:val="41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71B21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8980F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KNR-W 4-02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0506-02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2D7A" w14:textId="38A72D0A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Demontaż rurociągu stalowego czarnego o połączeniach spawanych o śr. 20 mm                                                                                                                                                                  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3535F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4A3D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EC96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1C947276" w14:textId="77777777" w:rsidTr="006D3D00">
        <w:trPr>
          <w:trHeight w:val="7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FEA81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43DAA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KNR-W 4-02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0502-04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53A10" w14:textId="77777777" w:rsid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Wymiana odcinka rury stalowej o połączeniach gwintowanych o śr. 32 mm                        Obmiar dodatkowy - łączna długość 8,60                                                                                         </w:t>
            </w:r>
          </w:p>
          <w:p w14:paraId="0FDE84B1" w14:textId="2D21520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3D49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msc.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0233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087D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2BF3EEBB" w14:textId="77777777" w:rsidTr="00BF688E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7E48C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793DF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090A7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POMIESZCZENIE KOTŁOWNI - remont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2AD0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46BB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2D40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4BBE29B1" w14:textId="77777777" w:rsidTr="006D3D00">
        <w:trPr>
          <w:trHeight w:val="4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A46C9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A7878" w14:textId="48B362D6" w:rsidR="00BF688E" w:rsidRPr="006D3D00" w:rsidRDefault="00BF688E" w:rsidP="006D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KNR-W 2-02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0134-02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C5934" w14:textId="666D8579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Czopuchy z cegieł - ściany grubości 1 i więcej cegły</w:t>
            </w:r>
            <w:r w:rsidR="000A08C2"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(kanał rewizyjny dla odpływu) (0,60*4*0,</w:t>
            </w:r>
            <w:r w:rsidR="000A08C2"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70) *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6EFEA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BD8D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0,202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8005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30A26DE3" w14:textId="77777777" w:rsidTr="006D3D00">
        <w:trPr>
          <w:trHeight w:val="6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381A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1E41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 2-01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0502-02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8712B" w14:textId="39B10EA5" w:rsidR="00BF688E" w:rsidRPr="006D3D00" w:rsidRDefault="00BF688E" w:rsidP="006D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Ręczne zasypywanie wnęk za ścianami budowli wodno-inżynieryjnych przy wysokości nasypu do 4 m - kat. gruntu III </w:t>
            </w:r>
            <w:r w:rsidR="000A08C2"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(wyrównanie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miejsca lokalizacji pieca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 poziomu posadzki)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3,60*3,30*0,50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A3206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DAE2" w14:textId="2AB09543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5,940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ED9C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61143915" w14:textId="77777777" w:rsidTr="006D3D00">
        <w:trPr>
          <w:trHeight w:val="64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E6CBD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E6F3E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 2-02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0609-03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E7C89" w14:textId="66AB9A62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Izolacje cieplne i przeciwdźwiękowe z płyt sty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ropianowych poziome na wierzchu 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konstrukcji na sucho - jedna warstwa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3,60*3,30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C5389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785A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11,880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D668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45DF533E" w14:textId="77777777" w:rsidTr="006D3D00">
        <w:trPr>
          <w:trHeight w:val="6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ECAA5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0AFD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 2-02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0607-01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F46BC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Izolacje przeciwwilgociowe i przeciwwodne z folii polietylenowej szerokiej poziome podposadzkowe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3,60*3,30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93DF6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FD63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11,880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9297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65CF2CD5" w14:textId="77777777" w:rsidTr="006D3D00">
        <w:trPr>
          <w:trHeight w:val="7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947B1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026CB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 2-02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1102-02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D1D41" w14:textId="703C6B34" w:rsidR="00BF688E" w:rsidRPr="006D3D00" w:rsidRDefault="00BF688E" w:rsidP="006D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Warstwy wyrównawcze pod posadzki z zaprawy cementowej grubości 20 mm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atarte na gładko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3,60*3,30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8027C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078A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11,880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37B1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533B67E2" w14:textId="77777777" w:rsidTr="006D3D00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D5AC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D0FB5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NNRNKB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202 1132-01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85FF" w14:textId="70007C31" w:rsidR="00BF688E" w:rsidRPr="006D3D00" w:rsidRDefault="00BF688E" w:rsidP="006D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(z.VII) Warstwy wyrównawcze pod posadzki z zaprawy samopoziomującej o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grubości 5 cm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3,60*3,30+1,40*2,10+1,60*1,20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1490E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4127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16,740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4F50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2A7E6828" w14:textId="77777777" w:rsidTr="00BF688E">
        <w:trPr>
          <w:trHeight w:val="7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D2F4F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C9F58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 2-02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1118-11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9F545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Posadzki płytkowe z kamieni sztucznych; płytki 40x40 cm układane na klej metodą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kombinowaną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3,60*3,30+1,40*2,10+1,20*1,60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32D1D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6B3C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16,740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8B08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24F1D32F" w14:textId="77777777" w:rsidTr="006D3D00">
        <w:trPr>
          <w:trHeight w:val="4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8D7D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E5C8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 4-01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1204-01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D651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Dwukrotne malowanie farbami emulsyjnymi starych tynków wewnętrznych sufitów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3,60*3,30+1,40*2,10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F9ECB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B986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14,820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1330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6CE831D3" w14:textId="77777777" w:rsidTr="00BF688E">
        <w:trPr>
          <w:trHeight w:val="7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F7522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14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D88FE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 2-02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1505-01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D6AFD" w14:textId="09C93ACA" w:rsidR="00BF688E" w:rsidRPr="006D3D00" w:rsidRDefault="00BF688E" w:rsidP="006D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Dwukrotne malowanie farbami emulsyjnymi powierzchni wewnętrznych 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tynków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gładkich bez gruntowania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3,60*2,80*2+3,30*2,80*2+1,40*2,70*2+2,10*2,70+1,30*2,70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E4945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C257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55,380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818F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2FFD1099" w14:textId="77777777" w:rsidTr="006D3D00">
        <w:trPr>
          <w:trHeight w:val="4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C548E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48A74" w14:textId="258B5C0D" w:rsidR="00BF688E" w:rsidRPr="006D3D00" w:rsidRDefault="00BF688E" w:rsidP="006D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KSNR 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1001-04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046D3" w14:textId="6278486A" w:rsidR="00BF688E" w:rsidRPr="006D3D00" w:rsidRDefault="00BF688E" w:rsidP="006D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Montaż okien drewnianych zespolonych fabrycznie wykończonych o powierzchni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 2.0 m2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1,10*1,50*2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9FFD1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D5BC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3,300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5AD9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78C7F297" w14:textId="77777777" w:rsidTr="006D3D00">
        <w:trPr>
          <w:trHeight w:val="7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2884A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33608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KNR-W 2-02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1027-02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9EC2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Drzwi zewnętrzne płycinowe pełne jednoskrzydłowe bez naświetli o powierzchni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ponad 1.5 m2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47C1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7155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A8E4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2C85DAE6" w14:textId="77777777" w:rsidTr="00BF688E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27ACD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DCC56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4CC1E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INSTALACJA ELEKTRYCZNA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782AE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F05A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8DCE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3F640AF9" w14:textId="77777777" w:rsidTr="006D3D00">
        <w:trPr>
          <w:trHeight w:val="6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B72D6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47F1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KNR 0-31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0105-02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DE57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Wykonanie podejścia i montaż przepływowych wiszących podgrzewaczy wody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użytkowej o mocy do 23 kW wraz z podejściem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B77C3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4A9C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0330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537181E2" w14:textId="77777777" w:rsidTr="00BF688E">
        <w:trPr>
          <w:trHeight w:val="10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5D7AF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d.3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03DA1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Kalkulacja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własna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64E94" w14:textId="332DDC11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Modernizacja i rozbudowa instalacji elektrycznej </w:t>
            </w:r>
            <w:r w:rsidR="000A08C2"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(wykonanie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nowych obwodów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zasilających dla grzejników elektrycznych, wymiana i montaż nowej rozdzielnicy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natynkowej/tablicowej) - załąc</w:t>
            </w:r>
            <w:r w:rsidR="004F1041"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znik z opisem szczegółowym.</w:t>
            </w:r>
          </w:p>
          <w:p w14:paraId="73889680" w14:textId="6AA360E4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Rura elektroinstalacyjna sztywna gładka RL 2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biała odporna na UV + uchw. Montaż.</w:t>
            </w: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- 40 mb</w:t>
            </w:r>
          </w:p>
          <w:p w14:paraId="5FA1AA01" w14:textId="77777777" w:rsidR="006D3D00" w:rsidRPr="006D3D00" w:rsidRDefault="004F1041" w:rsidP="006D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Kabel YKY 3x1,5mm2 - 40 mb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; </w:t>
            </w:r>
            <w:r w:rsidR="006D3D00"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Kabel YDY 3x2.5mm2 - 50 mb</w:t>
            </w:r>
            <w:r w:rsid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; </w:t>
            </w:r>
            <w:r w:rsidR="006D3D00"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Kabel 3x4mm2 - 10 mb</w:t>
            </w:r>
          </w:p>
          <w:p w14:paraId="322CD836" w14:textId="77777777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Puszki elektroinstalacyjne łączeniowe - 10 szt</w:t>
            </w:r>
          </w:p>
          <w:p w14:paraId="7D6F5080" w14:textId="77777777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Rozdzielnica budowlana z gniazdami 400V, 230V - 1 szt</w:t>
            </w:r>
          </w:p>
          <w:p w14:paraId="32704A3E" w14:textId="77777777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Włączniki oświetlenia zewnętrzne - 5 szt</w:t>
            </w:r>
          </w:p>
          <w:p w14:paraId="18DCFD39" w14:textId="77777777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Lampy LED zewnętrzne - 5 szt</w:t>
            </w:r>
          </w:p>
          <w:p w14:paraId="70EB3F3B" w14:textId="77777777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Rozdzielnica natynkowa 3x12 - 1 szt</w:t>
            </w:r>
          </w:p>
          <w:p w14:paraId="0BE5BE3C" w14:textId="77777777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Wyłącznik różnicowoprądowy 40A 0,03A - 1 szt</w:t>
            </w:r>
          </w:p>
          <w:p w14:paraId="07BFCAC2" w14:textId="77777777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Wyłączniki nadprądowe B16, B32 - 10 szt</w:t>
            </w:r>
          </w:p>
          <w:p w14:paraId="63D2287A" w14:textId="77777777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Gniazdka pod grzejniki - 10 szt</w:t>
            </w:r>
          </w:p>
          <w:p w14:paraId="1067AC69" w14:textId="77777777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Kanał/rura elektroinstalacyjna + uchwyty montażowe - 20 mb</w:t>
            </w:r>
          </w:p>
          <w:p w14:paraId="744DF4AF" w14:textId="77777777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Szyna TH35 + złączki instalacyjne - 1  kpl</w:t>
            </w:r>
          </w:p>
          <w:p w14:paraId="60B8F013" w14:textId="32E8D630" w:rsidR="004F1041" w:rsidRPr="006D3D00" w:rsidRDefault="004F1041" w:rsidP="004F1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Lampy LED pomieszczenia dolne - 3 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EF7A6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609D" w14:textId="77777777" w:rsidR="00BF688E" w:rsidRPr="006D3D00" w:rsidRDefault="00BF688E" w:rsidP="00BF68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418D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7C550F5E" w14:textId="77777777" w:rsidTr="00A956FD">
        <w:trPr>
          <w:trHeight w:val="4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95C4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51CC" w14:textId="77777777" w:rsidR="00BF688E" w:rsidRPr="006D3D00" w:rsidRDefault="00BF688E" w:rsidP="00BF68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F7E4" w14:textId="77777777" w:rsidR="00BF688E" w:rsidRPr="006D3D00" w:rsidRDefault="00BF688E" w:rsidP="00BF68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DE89" w14:textId="77777777" w:rsidR="00BF688E" w:rsidRPr="006D3D00" w:rsidRDefault="00BF688E" w:rsidP="00BF68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41F96" w14:textId="3201E3A2" w:rsidR="00BF688E" w:rsidRPr="006D3D00" w:rsidRDefault="00A956FD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  <w:r w:rsidR="00BF688E" w:rsidRPr="006D3D00">
              <w:rPr>
                <w:rFonts w:ascii="Calibri" w:eastAsia="Times New Roman" w:hAnsi="Calibri" w:cs="Calibr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93F6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F688E" w:rsidRPr="006D3D00" w14:paraId="5A9E440D" w14:textId="77777777" w:rsidTr="00A956FD">
        <w:trPr>
          <w:trHeight w:val="42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8288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7F24" w14:textId="77777777" w:rsidR="00BF688E" w:rsidRPr="006D3D00" w:rsidRDefault="00BF688E" w:rsidP="00BF68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327E" w14:textId="77777777" w:rsidR="00BF688E" w:rsidRPr="006D3D00" w:rsidRDefault="00BF688E" w:rsidP="00BF68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B7E9" w14:textId="77777777" w:rsidR="00BF688E" w:rsidRPr="006D3D00" w:rsidRDefault="00BF688E" w:rsidP="00BF68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61898" w14:textId="77777777" w:rsidR="00BF688E" w:rsidRPr="006D3D00" w:rsidRDefault="00BF688E" w:rsidP="00BF68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VAT: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6CD7" w14:textId="77777777" w:rsidR="00BF688E" w:rsidRPr="006D3D00" w:rsidRDefault="00BF688E" w:rsidP="00BF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3D0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6D21AFA5" w14:textId="77777777" w:rsidR="00BF688E" w:rsidRDefault="00BF688E" w:rsidP="0004190D">
      <w:pPr>
        <w:tabs>
          <w:tab w:val="left" w:pos="13365"/>
        </w:tabs>
        <w:rPr>
          <w:rFonts w:ascii="Verdana" w:hAnsi="Verdana"/>
          <w:sz w:val="20"/>
          <w:szCs w:val="20"/>
        </w:rPr>
      </w:pPr>
    </w:p>
    <w:p w14:paraId="1D8FAA51" w14:textId="15835652" w:rsidR="004F49F5" w:rsidRDefault="0064573C" w:rsidP="0004190D">
      <w:pPr>
        <w:tabs>
          <w:tab w:val="left" w:pos="1336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Kwota brutto: …………………………………………………………………… zł</w:t>
      </w:r>
    </w:p>
    <w:p w14:paraId="697576DA" w14:textId="4EAB52AE" w:rsidR="0004190D" w:rsidRPr="0004190D" w:rsidRDefault="0004190D" w:rsidP="004F49F5">
      <w:pPr>
        <w:tabs>
          <w:tab w:val="left" w:pos="13365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4DF4A7B0" w14:textId="3D262BC6" w:rsidR="0004190D" w:rsidRDefault="00B23815" w:rsidP="004F49F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słownie: ………………………………………………………………………………………………………………………………………………………………………………………………</w:t>
      </w:r>
      <w:r w:rsidR="004F49F5">
        <w:rPr>
          <w:rFonts w:ascii="Verdana" w:hAnsi="Verdana"/>
          <w:sz w:val="20"/>
          <w:szCs w:val="20"/>
        </w:rPr>
        <w:t>…………….</w:t>
      </w:r>
    </w:p>
    <w:p w14:paraId="0DF1F82D" w14:textId="3DF3D7D1" w:rsidR="004F49F5" w:rsidRPr="0004190D" w:rsidRDefault="004F49F5" w:rsidP="004F49F5">
      <w:pPr>
        <w:spacing w:line="360" w:lineRule="auto"/>
        <w:ind w:firstLine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4F49F5" w:rsidRPr="0004190D" w:rsidSect="000419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90D"/>
    <w:rsid w:val="0004190D"/>
    <w:rsid w:val="000A08C2"/>
    <w:rsid w:val="00146B43"/>
    <w:rsid w:val="00246E91"/>
    <w:rsid w:val="002746F0"/>
    <w:rsid w:val="004F1041"/>
    <w:rsid w:val="004F49F5"/>
    <w:rsid w:val="0064573C"/>
    <w:rsid w:val="006D3D00"/>
    <w:rsid w:val="006E1D86"/>
    <w:rsid w:val="008F15FA"/>
    <w:rsid w:val="00A956FD"/>
    <w:rsid w:val="00B23815"/>
    <w:rsid w:val="00B80B22"/>
    <w:rsid w:val="00BF688E"/>
    <w:rsid w:val="00C04A80"/>
    <w:rsid w:val="00CD416C"/>
    <w:rsid w:val="00DB3561"/>
    <w:rsid w:val="00E11221"/>
    <w:rsid w:val="00EB38AE"/>
    <w:rsid w:val="00EF60A2"/>
    <w:rsid w:val="00F0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BBC9A"/>
  <w15:chartTrackingRefBased/>
  <w15:docId w15:val="{5AF9F09D-2E88-417A-9D06-BB69D120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19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9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9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19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19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19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19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19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19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19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9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9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19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19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19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19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19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19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19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9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9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19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19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19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19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19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19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19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190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41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Chudy Agnieszka</dc:creator>
  <cp:keywords/>
  <dc:description/>
  <cp:lastModifiedBy>Wójcik Monika</cp:lastModifiedBy>
  <cp:revision>2</cp:revision>
  <dcterms:created xsi:type="dcterms:W3CDTF">2025-08-08T11:06:00Z</dcterms:created>
  <dcterms:modified xsi:type="dcterms:W3CDTF">2025-08-08T11:06:00Z</dcterms:modified>
</cp:coreProperties>
</file>